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FEF" w:rsidRPr="00536FEF" w:rsidRDefault="00536FEF" w:rsidP="00536FEF">
      <w:pPr>
        <w:spacing w:line="240" w:lineRule="auto"/>
        <w:rPr>
          <w:b/>
        </w:rPr>
      </w:pPr>
      <w:bookmarkStart w:id="0" w:name="_GoBack"/>
      <w:r w:rsidRPr="00536FEF">
        <w:rPr>
          <w:b/>
        </w:rPr>
        <w:t xml:space="preserve">City Manager – Auburn, </w:t>
      </w:r>
      <w:proofErr w:type="gramStart"/>
      <w:r w:rsidRPr="00536FEF">
        <w:rPr>
          <w:b/>
        </w:rPr>
        <w:t>AL  (</w:t>
      </w:r>
      <w:proofErr w:type="gramEnd"/>
      <w:r w:rsidRPr="00536FEF">
        <w:rPr>
          <w:b/>
        </w:rPr>
        <w:t>2015 Estimated Population 63,118)</w:t>
      </w:r>
    </w:p>
    <w:p w:rsidR="00536FEF" w:rsidRPr="00536FEF" w:rsidRDefault="00536FEF" w:rsidP="00536FEF">
      <w:pPr>
        <w:spacing w:line="240" w:lineRule="auto"/>
      </w:pPr>
    </w:p>
    <w:p w:rsidR="003F7BE8" w:rsidRDefault="00536FEF" w:rsidP="00536FEF">
      <w:pPr>
        <w:spacing w:line="240" w:lineRule="auto"/>
      </w:pPr>
      <w:r w:rsidRPr="00536FEF">
        <w:t>Energy! Excitement! Diversity! Community Pride! Excellent schools and an outstanding quality of life! Welcome to Auburn! Known as “The Loveliest Village on the Plains,” Auburn has become the jewel of the Southeast. It is home to Auburn University and is the nineteenth fastest-growing metropolitan area in the country (since 1993). Still, it retains its small-town charm, friendly atmosphere and sense of community.</w:t>
      </w:r>
    </w:p>
    <w:p w:rsidR="00536FEF" w:rsidRDefault="00536FEF" w:rsidP="00536FEF">
      <w:pPr>
        <w:spacing w:line="240" w:lineRule="auto"/>
      </w:pPr>
    </w:p>
    <w:p w:rsidR="00536FEF" w:rsidRDefault="00536FEF" w:rsidP="00536FEF">
      <w:pPr>
        <w:spacing w:line="240" w:lineRule="auto"/>
      </w:pPr>
      <w:r w:rsidRPr="00536FEF">
        <w:t>Auburn is seeking a true leader to partner with its elected officials to carry the City into the future. The individual will have vision but take his/her priorities from the City Council members and assist in developing their vision. He/she will then implement and find paths to success.</w:t>
      </w:r>
    </w:p>
    <w:p w:rsidR="00536FEF" w:rsidRDefault="00536FEF" w:rsidP="00536FEF">
      <w:pPr>
        <w:spacing w:line="240" w:lineRule="auto"/>
      </w:pPr>
    </w:p>
    <w:p w:rsidR="00536FEF" w:rsidRPr="00536FEF" w:rsidRDefault="00536FEF" w:rsidP="00536FEF">
      <w:pPr>
        <w:spacing w:line="240" w:lineRule="auto"/>
      </w:pPr>
      <w:r w:rsidRPr="00536FEF">
        <w:t xml:space="preserve">The ideal candidate will have a minimum of ten years of progressively responsible experience in public or private sector management, and at least five years as a City Manager or Assistant. A bachelor’s degree and a master’s degree from an accredited college or university, with a major in administration, management, or a related field, are required. </w:t>
      </w:r>
    </w:p>
    <w:p w:rsidR="00536FEF" w:rsidRDefault="00536FEF" w:rsidP="00536FEF">
      <w:pPr>
        <w:spacing w:line="240" w:lineRule="auto"/>
      </w:pPr>
    </w:p>
    <w:p w:rsidR="00536FEF" w:rsidRPr="00536FEF" w:rsidRDefault="00536FEF" w:rsidP="00536FEF">
      <w:pPr>
        <w:spacing w:line="240" w:lineRule="auto"/>
      </w:pPr>
      <w:r w:rsidRPr="00536FEF">
        <w:t xml:space="preserve">The salary range is $190,000 to $250,000 and will depend on qualifications and experience. Benefits are excellent. </w:t>
      </w:r>
      <w:r>
        <w:t xml:space="preserve">To apply, </w:t>
      </w:r>
      <w:r w:rsidRPr="00536FEF">
        <w:t>E-mail your resume to Recruit22@cb-asso.com by June 30th. Faxed and mailed resumes will not be considered. Questions should be directed to Colin Baenziger at (561) 707-3537 or David Collier at (772) 220-4320.</w:t>
      </w:r>
      <w:r>
        <w:t xml:space="preserve">  </w:t>
      </w:r>
      <w:r w:rsidRPr="008D091F">
        <w:rPr>
          <w:rFonts w:cs="Times New Roman"/>
        </w:rPr>
        <w:t xml:space="preserve">For more information, go to </w:t>
      </w:r>
      <w:hyperlink r:id="rId4" w:history="1">
        <w:r w:rsidRPr="008D091F">
          <w:rPr>
            <w:rStyle w:val="Hyperlink"/>
            <w:rFonts w:cs="Times New Roman"/>
          </w:rPr>
          <w:t>www.cb-asso.com</w:t>
        </w:r>
      </w:hyperlink>
      <w:r w:rsidRPr="008D091F">
        <w:rPr>
          <w:rFonts w:cs="Times New Roman"/>
        </w:rPr>
        <w:t xml:space="preserve"> and click on “Executive Search / Active Recruitments.  </w:t>
      </w:r>
      <w:bookmarkEnd w:id="0"/>
    </w:p>
    <w:sectPr w:rsidR="00536FEF" w:rsidRPr="00536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EF"/>
    <w:rsid w:val="00086E43"/>
    <w:rsid w:val="003F7BE8"/>
    <w:rsid w:val="00536FEF"/>
    <w:rsid w:val="00606B15"/>
    <w:rsid w:val="00724D53"/>
    <w:rsid w:val="00D81A2D"/>
    <w:rsid w:val="00F9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29F9A-A457-403A-A5F3-A2BF4E59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D53"/>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4D53"/>
  </w:style>
  <w:style w:type="character" w:styleId="Hyperlink">
    <w:name w:val="Hyperlink"/>
    <w:basedOn w:val="DefaultParagraphFont"/>
    <w:uiPriority w:val="99"/>
    <w:unhideWhenUsed/>
    <w:rsid w:val="00536F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b-as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Lynelle Klein</dc:creator>
  <cp:keywords/>
  <dc:description/>
  <cp:lastModifiedBy>Julia Heflin</cp:lastModifiedBy>
  <cp:revision>2</cp:revision>
  <dcterms:created xsi:type="dcterms:W3CDTF">2017-06-13T15:22:00Z</dcterms:created>
  <dcterms:modified xsi:type="dcterms:W3CDTF">2017-06-13T15:22:00Z</dcterms:modified>
</cp:coreProperties>
</file>